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spacing w:lineRule="auto" w:line="276"/>
        <w:jc w:val="center"/>
        <w:rPr>
          <w:b/>
          <w:b/>
          <w:shd w:fill="FFFFFF" w:val="clear"/>
          <w:lang w:val="sr-RS"/>
        </w:rPr>
      </w:pPr>
      <w:r>
        <w:rPr>
          <w:b/>
          <w:shd w:fill="FFFFFF" w:val="clear"/>
          <w:lang w:val="sr-RS"/>
        </w:rPr>
        <w:t>ИЗЈАВУ</w:t>
      </w:r>
    </w:p>
    <w:p>
      <w:pPr>
        <w:pStyle w:val="TextBody"/>
        <w:spacing w:lineRule="auto" w:line="276"/>
        <w:jc w:val="center"/>
        <w:rPr>
          <w:b/>
          <w:b/>
          <w:shd w:fill="FFFFFF" w:val="clear"/>
        </w:rPr>
      </w:pPr>
      <w:r>
        <w:rPr>
          <w:b/>
          <w:shd w:fill="FFFFFF" w:val="clear"/>
        </w:rPr>
        <w:t xml:space="preserve"> </w:t>
      </w:r>
      <w:r>
        <w:rPr>
          <w:b/>
          <w:shd w:fill="FFFFFF" w:val="clear"/>
        </w:rPr>
        <w:t>о реализовању планираних активности</w:t>
      </w:r>
    </w:p>
    <w:p>
      <w:pPr>
        <w:pStyle w:val="TextBody"/>
        <w:spacing w:lineRule="auto" w:line="276"/>
        <w:jc w:val="center"/>
        <w:rPr>
          <w:b/>
          <w:b/>
          <w:shd w:fill="FFFFFF" w:val="clear"/>
        </w:rPr>
      </w:pPr>
      <w:r>
        <w:rPr>
          <w:b/>
          <w:shd w:fill="FFFFFF" w:val="clear"/>
        </w:rPr>
      </w:r>
    </w:p>
    <w:tbl>
      <w:tblPr>
        <w:tblStyle w:val="TableGrid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90"/>
        <w:gridCol w:w="4769"/>
      </w:tblGrid>
      <w:tr>
        <w:trPr>
          <w:trHeight w:val="648" w:hRule="atLeast"/>
        </w:trPr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Назив органа јавне власти</w:t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>
          <w:trHeight w:val="648" w:hRule="atLeast"/>
        </w:trPr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Корисник средстава (пословно име из АПР-а или другог надлежног органа)</w:t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>
          <w:trHeight w:val="422" w:hRule="atLeast"/>
        </w:trPr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Назив конкурса</w:t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>
          <w:trHeight w:val="440" w:hRule="atLeast"/>
        </w:trPr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Назив пројекта</w:t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>
          <w:trHeight w:val="377" w:hRule="atLeast"/>
        </w:trPr>
        <w:tc>
          <w:tcPr>
            <w:tcW w:w="4590" w:type="dxa"/>
            <w:tcBorders/>
          </w:tcPr>
          <w:p>
            <w:pPr>
              <w:pStyle w:val="TextBody"/>
              <w:widowControl/>
              <w:spacing w:lineRule="auto" w:line="276" w:before="0" w:after="0"/>
              <w:jc w:val="left"/>
              <w:rPr>
                <w:sz w:val="22"/>
                <w:szCs w:val="22"/>
                <w:shd w:fill="FFFFFF" w:val="clear"/>
                <w:lang w:val="sr-RS"/>
              </w:rPr>
            </w:pPr>
            <w:r>
              <w:rPr>
                <w:kern w:val="0"/>
                <w:sz w:val="22"/>
                <w:szCs w:val="22"/>
                <w:shd w:fill="FFFFFF" w:val="clear"/>
                <w:lang w:val="sr-RS" w:eastAsia="en-US" w:bidi="ar-SA"/>
              </w:rPr>
              <w:t>Број уговора</w:t>
            </w:r>
          </w:p>
        </w:tc>
        <w:tc>
          <w:tcPr>
            <w:tcW w:w="4769" w:type="dxa"/>
            <w:tcBorders/>
          </w:tcPr>
          <w:p>
            <w:pPr>
              <w:pStyle w:val="TextBody"/>
              <w:widowControl/>
              <w:spacing w:lineRule="auto" w:line="276" w:before="0" w:after="0"/>
              <w:rPr>
                <w:shd w:fill="FFFFFF" w:val="clear"/>
              </w:rPr>
            </w:pPr>
            <w:r>
              <w:rPr>
                <w:kern w:val="0"/>
                <w:shd w:fill="FFFFFF" w:val="clear"/>
                <w:lang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Врста догађаја (научни скуп, тематска конференција, радионица, курс, семинар, студијско путовање, представљање резултата истраживања, фестивал, онлајн догађај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Latn-R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и др.)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676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Карактер догађаја ( локални, национални, регионални, међународни)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81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Тема догађаја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31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Сврха догађаја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614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Место и датум одржавања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566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 xml:space="preserve">Најављени предавачи, панелисти, говорници 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421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Latn-RS" w:eastAsia="en-US" w:bidi="ar-SA"/>
              </w:rPr>
              <w:t>Планирани број учесника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538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 xml:space="preserve">Да ли је планирано издавање публикације 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702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Врста публикације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603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Да ли су планиране друге пратеће активности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>
          <w:trHeight w:val="569" w:hRule="atLeast"/>
        </w:trPr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Врста активности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  <w:tr>
        <w:trPr/>
        <w:tc>
          <w:tcPr>
            <w:tcW w:w="459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sr-RS" w:eastAsia="en-US" w:bidi="ar-SA"/>
              </w:rPr>
              <w:t>Учесници у реализацији пројекта: Име и презиме; занимање; радни статус (запослен на неодређено/одређено време, ангажован по уговору-врста уговора)</w:t>
            </w:r>
          </w:p>
        </w:tc>
        <w:tc>
          <w:tcPr>
            <w:tcW w:w="4769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sr-R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</w:r>
          </w:p>
        </w:tc>
      </w:tr>
    </w:tbl>
    <w:p>
      <w:pPr>
        <w:pStyle w:val="Normal"/>
        <w:rPr>
          <w:lang w:val="sr-RS"/>
        </w:rPr>
      </w:pPr>
      <w:r>
        <w:rPr>
          <w:lang w:val="sr-RS"/>
        </w:rPr>
      </w:r>
    </w:p>
    <w:p>
      <w:pPr>
        <w:pStyle w:val="Normal"/>
        <w:rPr>
          <w:lang w:val="sr-RS"/>
        </w:rPr>
      </w:pPr>
      <w:r>
        <w:rPr>
          <w:lang w:val="sr-RS"/>
        </w:rPr>
      </w:r>
    </w:p>
    <w:p>
      <w:pPr>
        <w:pStyle w:val="Normal"/>
        <w:rPr>
          <w:lang w:val="sr-RS"/>
        </w:rPr>
      </w:pPr>
      <w:r>
        <w:rPr>
          <w:lang w:val="sr-RS"/>
        </w:rPr>
        <w:t xml:space="preserve">                                                                                                                                –––––––––––––––––––––––––––</w:t>
      </w:r>
    </w:p>
    <w:p>
      <w:pPr>
        <w:pStyle w:val="Normal"/>
        <w:spacing w:before="0" w:after="160"/>
        <w:rPr>
          <w:rFonts w:ascii="Times New Roman" w:hAnsi="Times New Roman" w:cs="Times New Roman"/>
          <w:lang w:val="sr-RS"/>
        </w:rPr>
      </w:pPr>
      <w:r>
        <w:rPr>
          <w:lang w:val="sr-RS"/>
        </w:rPr>
        <w:t xml:space="preserve">                                                                                                           </w:t>
      </w:r>
      <w:r>
        <w:rPr>
          <w:rFonts w:cs="Times New Roman" w:ascii="Times New Roman" w:hAnsi="Times New Roman"/>
          <w:lang w:val="sr-RS"/>
        </w:rPr>
        <w:t>Одговорно лице (име и презиме и потпис)</w:t>
      </w:r>
    </w:p>
    <w:sectPr>
      <w:headerReference w:type="default" r:id="rId2"/>
      <w:type w:val="nextPage"/>
      <w:pgSz w:w="12240" w:h="15840"/>
      <w:pgMar w:left="1440" w:right="1440" w:gutter="0" w:header="72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>
        <w:lang w:val="sr-RS"/>
      </w:rPr>
    </w:pPr>
    <w:r>
      <w:rPr>
        <w:lang w:val="sr-RS"/>
      </w:rPr>
      <w:t>Образац 7</w:t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5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odyTextChar" w:customStyle="1">
    <w:name w:val="Body Text Char"/>
    <w:basedOn w:val="DefaultParagraphFont"/>
    <w:link w:val="BodyText"/>
    <w:qFormat/>
    <w:rsid w:val="008056d3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876f98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864a43"/>
    <w:rPr>
      <w:i/>
      <w:iCs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12d42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912d42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link w:val="BodyTextChar"/>
    <w:rsid w:val="008056d3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  <w:lang w:val="sr-Latn-CS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76f9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912d42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912d42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8056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Application>LibreOffice/7.2.7.2$Windows_X86_64 LibreOffice_project/8d71d29d553c0f7dcbfa38fbfda25ee34cce99a2</Application>
  <AppVersion>15.0000</AppVersion>
  <Pages>1</Pages>
  <Words>110</Words>
  <Characters>767</Characters>
  <CharactersWithSpaces>1094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2022-08-31T08:51:00Z</dcterms:created>
  <dc:creator>Dragica Blagojevic</dc:creator>
  <dc:description/>
  <dc:language>en-US</dc:language>
  <cp:lastModifiedBy/>
  <dcterms:modified xsi:type="dcterms:W3CDTF">2024-02-12T11:33:44Z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